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80" w:firstLine="0"/>
        <w:contextualSpacing w:val="0"/>
        <w:rPr>
          <w:rFonts w:ascii="Calibri" w:cs="Calibri" w:eastAsia="Calibri" w:hAnsi="Calibri"/>
          <w:b w:val="1"/>
          <w:i w:val="0"/>
          <w:color w:val="0000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-10794</wp:posOffset>
            </wp:positionH>
            <wp:positionV relativeFrom="paragraph">
              <wp:posOffset>-571499</wp:posOffset>
            </wp:positionV>
            <wp:extent cx="3138805" cy="923925"/>
            <wp:effectExtent b="0" l="0" r="0" t="0"/>
            <wp:wrapSquare wrapText="bothSides" distB="0" distT="0" distL="114300" distR="114300"/>
            <wp:docPr id="1" name="image3.jpg"/>
            <a:graphic>
              <a:graphicData uri="http://schemas.openxmlformats.org/drawingml/2006/picture">
                <pic:pic>
                  <pic:nvPicPr>
                    <pic:cNvPr id="0" name="image3.jpg"/>
                    <pic:cNvPicPr preferRelativeResize="0"/>
                  </pic:nvPicPr>
                  <pic:blipFill>
                    <a:blip r:embed="rId5"/>
                    <a:srcRect b="0" l="0" r="0" t="0"/>
                    <a:stretch>
                      <a:fillRect/>
                    </a:stretch>
                  </pic:blipFill>
                  <pic:spPr>
                    <a:xfrm>
                      <a:off x="0" y="0"/>
                      <a:ext cx="3138805" cy="923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3948659</wp:posOffset>
            </wp:positionH>
            <wp:positionV relativeFrom="paragraph">
              <wp:posOffset>-464694</wp:posOffset>
            </wp:positionV>
            <wp:extent cx="1663354" cy="1715974"/>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663354" cy="1715974"/>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8"/>
          <w:szCs w:val="28"/>
        </w:rPr>
      </w:pPr>
      <w:r w:rsidDel="00000000" w:rsidR="00000000" w:rsidRPr="00000000">
        <w:rPr>
          <w:rFonts w:ascii="Calibri" w:cs="Calibri" w:eastAsia="Calibri" w:hAnsi="Calibri"/>
          <w:b w:val="1"/>
          <w:i w:val="0"/>
          <w:color w:val="000000"/>
          <w:sz w:val="28"/>
          <w:szCs w:val="28"/>
          <w:rtl w:val="0"/>
        </w:rPr>
        <w:t xml:space="preserve">Agenda- Board of Directors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8"/>
          <w:szCs w:val="28"/>
        </w:rPr>
      </w:pPr>
      <w:r w:rsidDel="00000000" w:rsidR="00000000" w:rsidRPr="00000000">
        <w:rPr>
          <w:rFonts w:ascii="Calibri" w:cs="Calibri" w:eastAsia="Calibri" w:hAnsi="Calibri"/>
          <w:b w:val="1"/>
          <w:i w:val="0"/>
          <w:color w:val="000000"/>
          <w:sz w:val="28"/>
          <w:szCs w:val="28"/>
          <w:rtl w:val="0"/>
        </w:rPr>
        <w:t xml:space="preserve">Geological Society of Connecticut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8"/>
          <w:szCs w:val="28"/>
        </w:rPr>
      </w:pPr>
      <w:r w:rsidDel="00000000" w:rsidR="00000000" w:rsidRPr="00000000">
        <w:rPr>
          <w:rFonts w:ascii="Calibri" w:cs="Calibri" w:eastAsia="Calibri" w:hAnsi="Calibri"/>
          <w:b w:val="1"/>
          <w:i w:val="0"/>
          <w:color w:val="000000"/>
          <w:sz w:val="28"/>
          <w:szCs w:val="28"/>
          <w:rtl w:val="0"/>
        </w:rPr>
        <w:t xml:space="preserve">January 6, 2016, 4:30 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8"/>
          <w:szCs w:val="28"/>
        </w:rPr>
      </w:pPr>
      <w:r w:rsidDel="00000000" w:rsidR="00000000" w:rsidRPr="00000000">
        <w:rPr>
          <w:rFonts w:ascii="Calibri" w:cs="Calibri" w:eastAsia="Calibri" w:hAnsi="Calibri"/>
          <w:b w:val="1"/>
          <w:i w:val="0"/>
          <w:color w:val="000000"/>
          <w:sz w:val="28"/>
          <w:szCs w:val="28"/>
          <w:rtl w:val="0"/>
        </w:rPr>
        <w:t xml:space="preserve">Dinosaur State Park, Rocky Hill, 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4"/>
          <w:szCs w:val="24"/>
        </w:rPr>
      </w:pPr>
      <w:r w:rsidDel="00000000" w:rsidR="00000000" w:rsidRPr="00000000">
        <w:rPr>
          <w:rFonts w:ascii="Calibri" w:cs="Calibri" w:eastAsia="Calibri" w:hAnsi="Calibri"/>
          <w:b w:val="1"/>
          <w:i w:val="0"/>
          <w:color w:val="000000"/>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i w:val="0"/>
          <w:sz w:val="24"/>
          <w:szCs w:val="24"/>
        </w:rPr>
      </w:pPr>
      <w:r w:rsidDel="00000000" w:rsidR="00000000" w:rsidRPr="00000000">
        <w:rPr>
          <w:b w:val="1"/>
          <w:i w:val="0"/>
          <w:sz w:val="24"/>
          <w:szCs w:val="24"/>
          <w:rtl w:val="0"/>
        </w:rPr>
        <w:t xml:space="preserve">Call to Order: 4:31pm Ralph Lewis, Janet Stone, Margaret Thomas, Fritz Moritz, Meg Enkler, Mike Wizevich, Camille Fontanella, Phil Resor, Drew Hyatt present. Dan Vellone on speaker phone. Peter LeTourneau on Skype.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b w:val="1"/>
          <w:i w:val="0"/>
          <w:sz w:val="24"/>
          <w:szCs w:val="24"/>
          <w:rtl w:val="0"/>
        </w:rPr>
        <w:t xml:space="preserve">Old Business: </w:t>
      </w:r>
      <w:r w:rsidDel="00000000" w:rsidR="00000000" w:rsidRPr="00000000">
        <w:rPr>
          <w:i w:val="0"/>
          <w:sz w:val="24"/>
          <w:szCs w:val="24"/>
          <w:rtl w:val="0"/>
        </w:rPr>
        <w:t xml:space="preserve">Approval of Minutes</w:t>
      </w:r>
      <w:r w:rsidDel="00000000" w:rsidR="00000000" w:rsidRPr="00000000">
        <w:rPr>
          <w:sz w:val="24"/>
          <w:szCs w:val="24"/>
          <w:rtl w:val="0"/>
        </w:rPr>
        <w:t xml:space="preserve"> - DH moved to approve. ME seconded. Unanimously approved.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i w:val="0"/>
          <w:sz w:val="24"/>
          <w:szCs w:val="24"/>
        </w:rPr>
      </w:pPr>
      <w:r w:rsidDel="00000000" w:rsidR="00000000" w:rsidRPr="00000000">
        <w:rPr>
          <w:b w:val="1"/>
          <w:i w:val="0"/>
          <w:sz w:val="24"/>
          <w:szCs w:val="24"/>
          <w:rtl w:val="0"/>
        </w:rPr>
        <w:t xml:space="preserve">New Business,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240" w:lineRule="auto"/>
        <w:ind w:left="540" w:hanging="360"/>
        <w:rPr>
          <w:b w:val="1"/>
          <w:sz w:val="24"/>
          <w:szCs w:val="24"/>
        </w:rPr>
      </w:pPr>
      <w:bookmarkStart w:colFirst="0" w:colLast="0" w:name="_gjdgxs" w:id="0"/>
      <w:bookmarkEnd w:id="0"/>
      <w:r w:rsidDel="00000000" w:rsidR="00000000" w:rsidRPr="00000000">
        <w:rPr>
          <w:rFonts w:ascii="Calibri" w:cs="Calibri" w:eastAsia="Calibri" w:hAnsi="Calibri"/>
          <w:b w:val="1"/>
          <w:i w:val="0"/>
          <w:sz w:val="24"/>
          <w:szCs w:val="24"/>
          <w:rtl w:val="0"/>
        </w:rPr>
        <w:t xml:space="preserve">Welcome to Phillip and Member/Officer Term Refresher - </w:t>
      </w:r>
      <w:r w:rsidDel="00000000" w:rsidR="00000000" w:rsidRPr="00000000">
        <w:rPr>
          <w:i w:val="0"/>
          <w:color w:val="ff0000"/>
          <w:sz w:val="24"/>
          <w:szCs w:val="24"/>
          <w:rtl w:val="0"/>
        </w:rPr>
        <w:t xml:space="preserve">Attach officer terms that I sent to Ralph</w:t>
      </w:r>
      <w:r w:rsidDel="00000000" w:rsidR="00000000" w:rsidRPr="00000000">
        <w:rPr>
          <w:i w:val="0"/>
          <w:sz w:val="24"/>
          <w:szCs w:val="24"/>
          <w:rtl w:val="0"/>
        </w:rPr>
        <w:t xml:space="preserve">. DH will update website.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240" w:lineRule="auto"/>
        <w:ind w:left="540" w:hanging="360"/>
        <w:rPr>
          <w:b w:val="1"/>
          <w:sz w:val="24"/>
          <w:szCs w:val="24"/>
        </w:rPr>
      </w:pPr>
      <w:r w:rsidDel="00000000" w:rsidR="00000000" w:rsidRPr="00000000">
        <w:rPr>
          <w:rFonts w:ascii="Calibri" w:cs="Calibri" w:eastAsia="Calibri" w:hAnsi="Calibri"/>
          <w:b w:val="1"/>
          <w:i w:val="0"/>
          <w:sz w:val="24"/>
          <w:szCs w:val="24"/>
          <w:rtl w:val="0"/>
        </w:rPr>
        <w:t xml:space="preserve">Treasurer’s Report - </w:t>
      </w:r>
      <w:r w:rsidDel="00000000" w:rsidR="00000000" w:rsidRPr="00000000">
        <w:rPr>
          <w:i w:val="0"/>
          <w:sz w:val="24"/>
          <w:szCs w:val="24"/>
          <w:rtl w:val="0"/>
        </w:rPr>
        <w:t xml:space="preserve"> MT Report. FM motioned to approve. JS seconded. Unanimously approved.</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540" w:hanging="360"/>
        <w:contextualSpacing w:val="1"/>
        <w:rPr>
          <w:b w:val="0"/>
          <w:i w:val="0"/>
          <w:sz w:val="24"/>
          <w:szCs w:val="24"/>
        </w:rPr>
      </w:pPr>
      <w:r w:rsidDel="00000000" w:rsidR="00000000" w:rsidRPr="00000000">
        <w:rPr>
          <w:rFonts w:ascii="Calibri" w:cs="Calibri" w:eastAsia="Calibri" w:hAnsi="Calibri"/>
          <w:b w:val="1"/>
          <w:i w:val="0"/>
          <w:sz w:val="24"/>
          <w:szCs w:val="24"/>
          <w:rtl w:val="0"/>
        </w:rPr>
        <w:t xml:space="preserve">Annual Meeting</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How did it go?  We have paid CCSU.  All agreed it was great that so many students attended. </w:t>
      </w:r>
      <w:r w:rsidDel="00000000" w:rsidR="00000000" w:rsidRPr="00000000">
        <w:rPr>
          <w:i w:val="0"/>
          <w:sz w:val="24"/>
          <w:szCs w:val="24"/>
          <w:rtl w:val="0"/>
        </w:rPr>
        <w:t xml:space="preserve">CF reconciled M</w:t>
      </w:r>
      <w:r w:rsidDel="00000000" w:rsidR="00000000" w:rsidRPr="00000000">
        <w:rPr>
          <w:rFonts w:ascii="Calibri" w:cs="Calibri" w:eastAsia="Calibri" w:hAnsi="Calibri"/>
          <w:b w:val="0"/>
          <w:i w:val="0"/>
          <w:sz w:val="24"/>
          <w:szCs w:val="24"/>
          <w:rtl w:val="0"/>
        </w:rPr>
        <w:t xml:space="preserve">embership list with list of attendees and payees at the meeting.</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540" w:hanging="360"/>
        <w:contextualSpacing w:val="1"/>
        <w:rPr>
          <w:b w:val="1"/>
          <w:i w:val="0"/>
          <w:sz w:val="24"/>
          <w:szCs w:val="24"/>
        </w:rPr>
      </w:pPr>
      <w:r w:rsidDel="00000000" w:rsidR="00000000" w:rsidRPr="00000000">
        <w:rPr>
          <w:rFonts w:ascii="Calibri" w:cs="Calibri" w:eastAsia="Calibri" w:hAnsi="Calibri"/>
          <w:b w:val="1"/>
          <w:i w:val="0"/>
          <w:sz w:val="24"/>
          <w:szCs w:val="24"/>
          <w:rtl w:val="0"/>
        </w:rPr>
        <w:t xml:space="preserve">Committee/Initiative Reports: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Membership Issue - </w:t>
      </w:r>
      <w:r w:rsidDel="00000000" w:rsidR="00000000" w:rsidRPr="00000000">
        <w:rPr>
          <w:i w:val="0"/>
          <w:sz w:val="24"/>
          <w:szCs w:val="24"/>
          <w:rtl w:val="0"/>
        </w:rPr>
        <w:t xml:space="preserve">JS p</w:t>
      </w:r>
      <w:r w:rsidDel="00000000" w:rsidR="00000000" w:rsidRPr="00000000">
        <w:rPr>
          <w:rFonts w:ascii="Calibri" w:cs="Calibri" w:eastAsia="Calibri" w:hAnsi="Calibri"/>
          <w:b w:val="0"/>
          <w:i w:val="0"/>
          <w:sz w:val="24"/>
          <w:szCs w:val="24"/>
          <w:rtl w:val="0"/>
        </w:rPr>
        <w:t xml:space="preserve">ro</w:t>
      </w:r>
      <w:r w:rsidDel="00000000" w:rsidR="00000000" w:rsidRPr="00000000">
        <w:rPr>
          <w:i w:val="0"/>
          <w:sz w:val="24"/>
          <w:szCs w:val="24"/>
          <w:rtl w:val="0"/>
        </w:rPr>
        <w:t xml:space="preserve">posal to separate the dues and the events. DH can automate via the website if we pay extra per year. Debated not to have dues at all or at least no student dues. MT motioned to pay extra for the website administration of membership. DH seconded. Unanimously approved.</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Student Research Fund (web announcement, etc.) - Already on website. C</w:t>
      </w:r>
      <w:r w:rsidDel="00000000" w:rsidR="00000000" w:rsidRPr="00000000">
        <w:rPr>
          <w:i w:val="0"/>
          <w:sz w:val="24"/>
          <w:szCs w:val="24"/>
          <w:rtl w:val="0"/>
        </w:rPr>
        <w:t xml:space="preserve">F</w:t>
      </w:r>
      <w:r w:rsidDel="00000000" w:rsidR="00000000" w:rsidRPr="00000000">
        <w:rPr>
          <w:rFonts w:ascii="Calibri" w:cs="Calibri" w:eastAsia="Calibri" w:hAnsi="Calibri"/>
          <w:b w:val="0"/>
          <w:i w:val="0"/>
          <w:sz w:val="24"/>
          <w:szCs w:val="24"/>
          <w:rtl w:val="0"/>
        </w:rPr>
        <w:t xml:space="preserve"> to send out email announcement January 10. ME, RL and FM to review the applications</w:t>
      </w:r>
      <w:r w:rsidDel="00000000" w:rsidR="00000000" w:rsidRPr="00000000">
        <w:rPr>
          <w:i w:val="0"/>
          <w:sz w:val="24"/>
          <w:szCs w:val="24"/>
          <w:rtl w:val="0"/>
        </w:rPr>
        <w:t xml:space="preserve">.</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Spring Field Trip (Fritz-RSL) - FM to follow up with DV on guide and fieldtrip. MT volunteered to be the editor for field guide. April 16 is the date.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i w:val="0"/>
          <w:sz w:val="24"/>
          <w:szCs w:val="24"/>
          <w:u w:val="none"/>
        </w:rPr>
      </w:pPr>
      <w:r w:rsidDel="00000000" w:rsidR="00000000" w:rsidRPr="00000000">
        <w:rPr>
          <w:i w:val="0"/>
          <w:sz w:val="24"/>
          <w:szCs w:val="24"/>
          <w:rtl w:val="0"/>
        </w:rPr>
        <w:t xml:space="preserve">Next Annual Meeting (Dan/Fritz) - Need to finalize agreement with Bakker. FM drafted agreement. Date of meeting will be November 18. DV proposed exclusive cocktail hour tickets to fundraise for lecture fee. PL proposed Wesleyan as venue for meeting. Does Wesleyan want to co-sponsor? PR to find out. </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Revitalize/Revamp Committees/Elections? - RL established </w:t>
      </w:r>
      <w:r w:rsidDel="00000000" w:rsidR="00000000" w:rsidRPr="00000000">
        <w:rPr>
          <w:i w:val="0"/>
          <w:sz w:val="24"/>
          <w:szCs w:val="24"/>
          <w:rtl w:val="0"/>
        </w:rPr>
        <w:t xml:space="preserve">c</w:t>
      </w:r>
      <w:r w:rsidDel="00000000" w:rsidR="00000000" w:rsidRPr="00000000">
        <w:rPr>
          <w:rFonts w:ascii="Calibri" w:cs="Calibri" w:eastAsia="Calibri" w:hAnsi="Calibri"/>
          <w:b w:val="0"/>
          <w:i w:val="0"/>
          <w:sz w:val="24"/>
          <w:szCs w:val="24"/>
          <w:rtl w:val="0"/>
        </w:rPr>
        <w:t xml:space="preserve">ommittee for Annual Meeting and Fundraising - members are PR, FM, PL, DV</w:t>
      </w:r>
      <w:r w:rsidDel="00000000" w:rsidR="00000000" w:rsidRPr="00000000">
        <w:rPr>
          <w:i w:val="0"/>
          <w:sz w:val="24"/>
          <w:szCs w:val="24"/>
          <w:rtl w:val="0"/>
        </w:rPr>
        <w:t xml:space="preserve">, MW, ME. PR and PL to work on venue for annual meeting. ME and JS to work on catering/drink. FM, MW, DV to work on agreement. DV and JS to work on cocktail hour.</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State Park Geology Signage Initiative - not discussed.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260" w:firstLine="0"/>
        <w:contextualSpacing w:val="0"/>
        <w:rPr>
          <w:rFonts w:ascii="Calibri" w:cs="Calibri" w:eastAsia="Calibri" w:hAnsi="Calibri"/>
          <w:b w:val="0"/>
          <w:i w:val="0"/>
          <w:sz w:val="24"/>
          <w:szCs w:val="24"/>
        </w:rPr>
      </w:pP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540" w:hanging="360"/>
        <w:contextualSpacing w:val="1"/>
        <w:rPr>
          <w:b w:val="1"/>
          <w:i w:val="0"/>
          <w:sz w:val="24"/>
          <w:szCs w:val="24"/>
        </w:rPr>
      </w:pPr>
      <w:r w:rsidDel="00000000" w:rsidR="00000000" w:rsidRPr="00000000">
        <w:rPr>
          <w:rFonts w:ascii="Calibri" w:cs="Calibri" w:eastAsia="Calibri" w:hAnsi="Calibri"/>
          <w:b w:val="1"/>
          <w:i w:val="0"/>
          <w:sz w:val="24"/>
          <w:szCs w:val="24"/>
          <w:rtl w:val="0"/>
        </w:rPr>
        <w:t xml:space="preserve">Correspondence/Other Business: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88" w:lineRule="auto"/>
        <w:ind w:left="720" w:firstLine="0"/>
        <w:contextualSpacing w:val="0"/>
        <w:rPr>
          <w:rFonts w:ascii="Calibri" w:cs="Calibri" w:eastAsia="Calibri" w:hAnsi="Calibri"/>
          <w:b w:val="1"/>
          <w:i w:val="0"/>
          <w:sz w:val="24"/>
          <w:szCs w:val="24"/>
        </w:rPr>
      </w:pP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Requests for speakers, etc. - Teacher at S</w:t>
      </w:r>
      <w:r w:rsidDel="00000000" w:rsidR="00000000" w:rsidRPr="00000000">
        <w:rPr>
          <w:i w:val="0"/>
          <w:sz w:val="24"/>
          <w:szCs w:val="24"/>
          <w:rtl w:val="0"/>
        </w:rPr>
        <w:t xml:space="preserve">outh Windsor High needs volunteer for Science Olympiad. CT Audobon need presenter for Master Naturalist Program. MT suggested Teresa Gagnon. Suggestion to post speaker requests on website.</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i w:val="0"/>
          <w:sz w:val="24"/>
          <w:szCs w:val="24"/>
          <w:u w:val="none"/>
        </w:rPr>
      </w:pPr>
      <w:r w:rsidDel="00000000" w:rsidR="00000000" w:rsidRPr="00000000">
        <w:rPr>
          <w:i w:val="0"/>
          <w:sz w:val="24"/>
          <w:szCs w:val="24"/>
          <w:rtl w:val="0"/>
        </w:rPr>
        <w:t xml:space="preserve">Discussed using Survey Monkey for future elections so more anonymous.</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Dino Park 50</w:t>
      </w:r>
      <w:r w:rsidDel="00000000" w:rsidR="00000000" w:rsidRPr="00000000">
        <w:rPr>
          <w:rFonts w:ascii="Calibri" w:cs="Calibri" w:eastAsia="Calibri" w:hAnsi="Calibri"/>
          <w:b w:val="0"/>
          <w:i w:val="0"/>
          <w:sz w:val="24"/>
          <w:szCs w:val="24"/>
          <w:vertAlign w:val="superscript"/>
          <w:rtl w:val="0"/>
        </w:rPr>
        <w:t xml:space="preserve">th</w:t>
      </w:r>
      <w:r w:rsidDel="00000000" w:rsidR="00000000" w:rsidRPr="00000000">
        <w:rPr>
          <w:rFonts w:ascii="Calibri" w:cs="Calibri" w:eastAsia="Calibri" w:hAnsi="Calibri"/>
          <w:b w:val="0"/>
          <w:i w:val="0"/>
          <w:sz w:val="24"/>
          <w:szCs w:val="24"/>
          <w:rtl w:val="0"/>
        </w:rPr>
        <w:t xml:space="preserve">- Facebook Program (Meg) </w:t>
      </w:r>
      <w:r w:rsidDel="00000000" w:rsidR="00000000" w:rsidRPr="00000000">
        <w:rPr>
          <w:i w:val="0"/>
          <w:sz w:val="24"/>
          <w:szCs w:val="24"/>
          <w:rtl w:val="0"/>
        </w:rPr>
        <w:t xml:space="preserve">is l</w:t>
      </w:r>
      <w:r w:rsidDel="00000000" w:rsidR="00000000" w:rsidRPr="00000000">
        <w:rPr>
          <w:rFonts w:ascii="Calibri" w:cs="Calibri" w:eastAsia="Calibri" w:hAnsi="Calibri"/>
          <w:b w:val="0"/>
          <w:i w:val="0"/>
          <w:sz w:val="24"/>
          <w:szCs w:val="24"/>
          <w:rtl w:val="0"/>
        </w:rPr>
        <w:t xml:space="preserve">ive messaging with lecturers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i w:val="0"/>
          <w:sz w:val="24"/>
          <w:szCs w:val="24"/>
          <w:u w:val="none"/>
        </w:rPr>
      </w:pPr>
      <w:r w:rsidDel="00000000" w:rsidR="00000000" w:rsidRPr="00000000">
        <w:rPr>
          <w:i w:val="0"/>
          <w:sz w:val="24"/>
          <w:szCs w:val="24"/>
          <w:rtl w:val="0"/>
        </w:rPr>
        <w:t xml:space="preserve">DH has class conflict with Board meeting times for this coming semester.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0" w:line="240" w:lineRule="auto"/>
        <w:ind w:left="1260" w:firstLine="0"/>
        <w:contextualSpacing w:val="0"/>
        <w:rPr>
          <w:rFonts w:ascii="Calibri" w:cs="Calibri" w:eastAsia="Calibri" w:hAnsi="Calibri"/>
          <w:b w:val="1"/>
          <w:i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b w:val="1"/>
          <w:i w:val="0"/>
          <w:sz w:val="24"/>
          <w:szCs w:val="24"/>
        </w:rPr>
      </w:pPr>
      <w:r w:rsidDel="00000000" w:rsidR="00000000" w:rsidRPr="00000000">
        <w:rPr>
          <w:b w:val="1"/>
          <w:i w:val="0"/>
          <w:sz w:val="24"/>
          <w:szCs w:val="24"/>
          <w:rtl w:val="0"/>
        </w:rPr>
        <w:t xml:space="preserve">Next Board Meeting: March 2,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i w:val="0"/>
          <w:sz w:val="24"/>
          <w:szCs w:val="24"/>
        </w:rPr>
      </w:pPr>
      <w:r w:rsidDel="00000000" w:rsidR="00000000" w:rsidRPr="00000000">
        <w:rPr>
          <w:b w:val="1"/>
          <w:i w:val="0"/>
          <w:sz w:val="24"/>
          <w:szCs w:val="24"/>
          <w:rtl w:val="0"/>
        </w:rPr>
        <w:t xml:space="preserve">Motion to Adjourn: 6:00pm</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630" w:firstLine="270"/>
      </w:pPr>
      <w:rPr>
        <w:rFonts w:ascii="Arial" w:cs="Arial" w:eastAsia="Arial" w:hAnsi="Arial"/>
        <w:i w:val="0"/>
      </w:rPr>
    </w:lvl>
    <w:lvl w:ilvl="1">
      <w:start w:val="1"/>
      <w:numFmt w:val="bullet"/>
      <w:lvlText w:val="o"/>
      <w:lvlJc w:val="left"/>
      <w:pPr>
        <w:ind w:left="810" w:firstLine="450"/>
      </w:pPr>
      <w:rPr>
        <w:rFonts w:ascii="Arial" w:cs="Arial" w:eastAsia="Arial" w:hAnsi="Arial"/>
      </w:rPr>
    </w:lvl>
    <w:lvl w:ilvl="2">
      <w:start w:val="1"/>
      <w:numFmt w:val="bullet"/>
      <w:lvlText w:val="o"/>
      <w:lvlJc w:val="left"/>
      <w:pPr>
        <w:ind w:left="2160" w:firstLine="1800"/>
      </w:pPr>
      <w:rPr>
        <w:rFonts w:ascii="Arial" w:cs="Arial" w:eastAsia="Arial" w:hAnsi="Arial"/>
      </w:rPr>
    </w:lvl>
    <w:lvl w:ilvl="3">
      <w:start w:val="1"/>
      <w:numFmt w:val="bullet"/>
      <w:lvlText w:val="●"/>
      <w:lvlJc w:val="left"/>
      <w:pPr>
        <w:ind w:left="2790" w:firstLine="2430"/>
      </w:pPr>
      <w:rPr>
        <w:rFonts w:ascii="Arial" w:cs="Arial" w:eastAsia="Arial" w:hAnsi="Arial"/>
      </w:rPr>
    </w:lvl>
    <w:lvl w:ilvl="4">
      <w:start w:val="1"/>
      <w:numFmt w:val="bullet"/>
      <w:lvlText w:val="●"/>
      <w:lvlJc w:val="left"/>
      <w:pPr>
        <w:ind w:left="1260" w:firstLine="900"/>
      </w:pPr>
      <w:rPr>
        <w:rFonts w:ascii="Arial" w:cs="Arial" w:eastAsia="Arial" w:hAnsi="Arial"/>
      </w:rPr>
    </w:lvl>
    <w:lvl w:ilvl="5">
      <w:start w:val="1"/>
      <w:numFmt w:val="bullet"/>
      <w:lvlText w:val="▪"/>
      <w:lvlJc w:val="left"/>
      <w:pPr>
        <w:ind w:left="4230" w:firstLine="3870"/>
      </w:pPr>
      <w:rPr>
        <w:rFonts w:ascii="Arial" w:cs="Arial" w:eastAsia="Arial" w:hAnsi="Arial"/>
      </w:rPr>
    </w:lvl>
    <w:lvl w:ilvl="6">
      <w:start w:val="1"/>
      <w:numFmt w:val="bullet"/>
      <w:lvlText w:val="●"/>
      <w:lvlJc w:val="left"/>
      <w:pPr>
        <w:ind w:left="4950" w:firstLine="4590"/>
      </w:pPr>
      <w:rPr>
        <w:rFonts w:ascii="Arial" w:cs="Arial" w:eastAsia="Arial" w:hAnsi="Arial"/>
      </w:rPr>
    </w:lvl>
    <w:lvl w:ilvl="7">
      <w:start w:val="1"/>
      <w:numFmt w:val="bullet"/>
      <w:lvlText w:val="o"/>
      <w:lvlJc w:val="left"/>
      <w:pPr>
        <w:ind w:left="5670" w:firstLine="5310"/>
      </w:pPr>
      <w:rPr>
        <w:rFonts w:ascii="Arial" w:cs="Arial" w:eastAsia="Arial" w:hAnsi="Arial"/>
      </w:rPr>
    </w:lvl>
    <w:lvl w:ilvl="8">
      <w:start w:val="1"/>
      <w:numFmt w:val="bullet"/>
      <w:lvlText w:val="▪"/>
      <w:lvlJc w:val="left"/>
      <w:pPr>
        <w:ind w:left="6390" w:firstLine="603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1"/>
        <w:smallCaps w:val="0"/>
        <w:strike w:val="0"/>
        <w:color w:val="000000"/>
        <w:sz w:val="20"/>
        <w:szCs w:val="20"/>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480" w:line="269" w:lineRule="auto"/>
    </w:pPr>
    <w:rPr>
      <w:rFonts w:ascii="Calibri" w:cs="Calibri" w:eastAsia="Calibri" w:hAnsi="Calibri"/>
      <w:b w:val="1"/>
      <w:i w:val="1"/>
      <w:color w:val="823b0b"/>
      <w:sz w:val="22"/>
      <w:szCs w:val="22"/>
    </w:rPr>
  </w:style>
  <w:style w:type="paragraph" w:styleId="Heading2">
    <w:name w:val="heading 2"/>
    <w:basedOn w:val="Normal"/>
    <w:next w:val="Normal"/>
    <w:pPr>
      <w:keepNext w:val="1"/>
      <w:keepLines w:val="1"/>
      <w:spacing w:after="100" w:before="200" w:line="269" w:lineRule="auto"/>
      <w:ind w:left="144" w:firstLine="0"/>
    </w:pPr>
    <w:rPr>
      <w:rFonts w:ascii="Calibri" w:cs="Calibri" w:eastAsia="Calibri" w:hAnsi="Calibri"/>
      <w:b w:val="1"/>
      <w:i w:val="1"/>
      <w:color w:val="c55911"/>
      <w:sz w:val="22"/>
      <w:szCs w:val="22"/>
    </w:rPr>
  </w:style>
  <w:style w:type="paragraph" w:styleId="Heading3">
    <w:name w:val="heading 3"/>
    <w:basedOn w:val="Normal"/>
    <w:next w:val="Normal"/>
    <w:pPr>
      <w:keepNext w:val="1"/>
      <w:keepLines w:val="1"/>
      <w:spacing w:after="100" w:before="200" w:line="240" w:lineRule="auto"/>
      <w:ind w:left="144" w:firstLine="0"/>
    </w:pPr>
    <w:rPr>
      <w:rFonts w:ascii="Calibri" w:cs="Calibri" w:eastAsia="Calibri" w:hAnsi="Calibri"/>
      <w:b w:val="1"/>
      <w:i w:val="1"/>
      <w:color w:val="c55911"/>
      <w:sz w:val="22"/>
      <w:szCs w:val="22"/>
    </w:rPr>
  </w:style>
  <w:style w:type="paragraph" w:styleId="Heading4">
    <w:name w:val="heading 4"/>
    <w:basedOn w:val="Normal"/>
    <w:next w:val="Normal"/>
    <w:pPr>
      <w:keepNext w:val="1"/>
      <w:keepLines w:val="1"/>
      <w:spacing w:after="100" w:before="200" w:line="240" w:lineRule="auto"/>
      <w:ind w:left="86" w:firstLine="0"/>
    </w:pPr>
    <w:rPr>
      <w:rFonts w:ascii="Calibri" w:cs="Calibri" w:eastAsia="Calibri" w:hAnsi="Calibri"/>
      <w:b w:val="1"/>
      <w:i w:val="1"/>
      <w:color w:val="c55911"/>
      <w:sz w:val="22"/>
      <w:szCs w:val="22"/>
    </w:rPr>
  </w:style>
  <w:style w:type="paragraph" w:styleId="Heading5">
    <w:name w:val="heading 5"/>
    <w:basedOn w:val="Normal"/>
    <w:next w:val="Normal"/>
    <w:pPr>
      <w:keepNext w:val="1"/>
      <w:keepLines w:val="1"/>
      <w:spacing w:after="100" w:before="200" w:line="240" w:lineRule="auto"/>
      <w:ind w:left="86" w:firstLine="0"/>
    </w:pPr>
    <w:rPr>
      <w:rFonts w:ascii="Calibri" w:cs="Calibri" w:eastAsia="Calibri" w:hAnsi="Calibri"/>
      <w:b w:val="1"/>
      <w:i w:val="1"/>
      <w:color w:val="c55911"/>
      <w:sz w:val="22"/>
      <w:szCs w:val="22"/>
    </w:rPr>
  </w:style>
  <w:style w:type="paragraph" w:styleId="Heading6">
    <w:name w:val="heading 6"/>
    <w:basedOn w:val="Normal"/>
    <w:next w:val="Normal"/>
    <w:pPr>
      <w:keepNext w:val="1"/>
      <w:keepLines w:val="1"/>
      <w:spacing w:after="100" w:before="200" w:line="240" w:lineRule="auto"/>
    </w:pPr>
    <w:rPr>
      <w:rFonts w:ascii="Calibri" w:cs="Calibri" w:eastAsia="Calibri" w:hAnsi="Calibri"/>
      <w:b w:val="0"/>
      <w:i w:val="1"/>
      <w:color w:val="c55911"/>
      <w:sz w:val="22"/>
      <w:szCs w:val="22"/>
    </w:rPr>
  </w:style>
  <w:style w:type="paragraph" w:styleId="Title">
    <w:name w:val="Title"/>
    <w:basedOn w:val="Normal"/>
    <w:next w:val="Normal"/>
    <w:pPr>
      <w:keepNext w:val="1"/>
      <w:keepLines w:val="1"/>
      <w:spacing w:after="0" w:before="0" w:line="240" w:lineRule="auto"/>
      <w:jc w:val="center"/>
    </w:pPr>
    <w:rPr>
      <w:rFonts w:ascii="Calibri" w:cs="Calibri" w:eastAsia="Calibri" w:hAnsi="Calibri"/>
      <w:b w:val="0"/>
      <w:i w:val="1"/>
      <w:sz w:val="48"/>
      <w:szCs w:val="48"/>
    </w:rPr>
  </w:style>
  <w:style w:type="paragraph" w:styleId="Subtitle">
    <w:name w:val="Subtitle"/>
    <w:basedOn w:val="Normal"/>
    <w:next w:val="Normal"/>
    <w:pPr>
      <w:keepNext w:val="1"/>
      <w:keepLines w:val="1"/>
      <w:spacing w:after="900" w:before="200" w:line="240" w:lineRule="auto"/>
      <w:jc w:val="center"/>
    </w:pPr>
    <w:rPr>
      <w:rFonts w:ascii="Calibri" w:cs="Calibri" w:eastAsia="Calibri" w:hAnsi="Calibri"/>
      <w:b w:val="0"/>
      <w:i w:val="1"/>
      <w:color w:val="823b0b"/>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jpg"/><Relationship Id="rId6" Type="http://schemas.openxmlformats.org/officeDocument/2006/relationships/image" Target="media/image4.jpg"/></Relationships>
</file>